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9204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5C187B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0C800618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27EC5">
        <w:rPr>
          <w:rFonts w:eastAsia="Times New Roman" w:cs="Times New Roman"/>
          <w:sz w:val="24"/>
          <w:szCs w:val="24"/>
          <w:lang w:eastAsia="ru-RU"/>
        </w:rPr>
        <w:t>брусника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A43D52">
        <w:rPr>
          <w:rFonts w:eastAsia="Times New Roman" w:cs="Times New Roman"/>
          <w:sz w:val="24"/>
          <w:szCs w:val="24"/>
          <w:lang w:eastAsia="ru-RU"/>
        </w:rPr>
        <w:t>ая</w:t>
      </w:r>
      <w:r w:rsidR="009D779C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26768A4E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CA4A608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927EC5">
        <w:rPr>
          <w:rFonts w:eastAsia="Times New Roman" w:cs="Times New Roman"/>
          <w:sz w:val="24"/>
          <w:szCs w:val="24"/>
          <w:lang w:eastAsia="ru-RU"/>
        </w:rPr>
        <w:t>брусника</w:t>
      </w:r>
    </w:p>
    <w:p w14:paraId="438256A0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A420A2B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27EC5">
        <w:rPr>
          <w:rFonts w:eastAsia="Times New Roman" w:cs="Times New Roman"/>
          <w:sz w:val="24"/>
          <w:szCs w:val="24"/>
          <w:lang w:eastAsia="ru-RU"/>
        </w:rPr>
        <w:t>белки -0,5 г, жиры -0,0 г, углеводы -76,0 г, 1300 кДж/310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528D0FDA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8A5FE5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31AB81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61D5257A" w14:textId="77777777" w:rsidTr="008379D7">
        <w:tc>
          <w:tcPr>
            <w:tcW w:w="3108" w:type="dxa"/>
            <w:shd w:val="clear" w:color="auto" w:fill="auto"/>
          </w:tcPr>
          <w:p w14:paraId="1314AFC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BA76C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10618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EC52A47" w14:textId="77777777" w:rsidTr="008379D7">
        <w:tc>
          <w:tcPr>
            <w:tcW w:w="3108" w:type="dxa"/>
            <w:shd w:val="clear" w:color="auto" w:fill="auto"/>
            <w:vAlign w:val="center"/>
          </w:tcPr>
          <w:p w14:paraId="490B9E1A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DBD1626" w14:textId="77777777" w:rsidR="008379D7" w:rsidRPr="005A4E99" w:rsidRDefault="009D779C" w:rsidP="00525BE4">
            <w:r>
              <w:t xml:space="preserve">Молотые  плоды </w:t>
            </w:r>
            <w:r w:rsidR="004D36EE" w:rsidRPr="004D36EE">
              <w:t xml:space="preserve"> сыпучие, без </w:t>
            </w:r>
            <w:proofErr w:type="spellStart"/>
            <w:r w:rsidR="004D36EE" w:rsidRPr="004D36EE">
              <w:t>комкования</w:t>
            </w:r>
            <w:proofErr w:type="spellEnd"/>
            <w:r w:rsidR="004D36EE"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A078D51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E273D0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CF3B510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762DC3" w14:textId="77777777" w:rsidR="008379D7" w:rsidRPr="00190209" w:rsidRDefault="00A358D4" w:rsidP="00A358D4">
            <w:r w:rsidRPr="00A358D4">
              <w:t>От красного до бордового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CC64A8F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41F3234" w14:textId="77777777" w:rsidTr="008379D7">
        <w:tc>
          <w:tcPr>
            <w:tcW w:w="3108" w:type="dxa"/>
            <w:shd w:val="clear" w:color="auto" w:fill="auto"/>
            <w:vAlign w:val="center"/>
          </w:tcPr>
          <w:p w14:paraId="725DBAD1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D4CC74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927EC5">
              <w:t>сушеной бруснике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EB4409A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BD5E20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74E4C5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1D2846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30C3EAA2" w14:textId="77777777" w:rsidTr="00450C48">
        <w:tc>
          <w:tcPr>
            <w:tcW w:w="3115" w:type="dxa"/>
            <w:shd w:val="clear" w:color="auto" w:fill="auto"/>
          </w:tcPr>
          <w:p w14:paraId="642F7B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C9B19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353441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4AA9DFCD" w14:textId="77777777" w:rsidTr="00036BCD">
        <w:tc>
          <w:tcPr>
            <w:tcW w:w="3115" w:type="dxa"/>
            <w:shd w:val="clear" w:color="auto" w:fill="auto"/>
            <w:vAlign w:val="center"/>
          </w:tcPr>
          <w:p w14:paraId="670D20F7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DB694F2" w14:textId="77777777" w:rsidR="003D72EC" w:rsidRDefault="003D72EC" w:rsidP="002E4BB0">
            <w:pPr>
              <w:spacing w:line="0" w:lineRule="atLeast"/>
              <w:jc w:val="center"/>
            </w:pPr>
          </w:p>
          <w:p w14:paraId="607CF35C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490FC8B" w14:textId="77777777" w:rsidR="003D72EC" w:rsidRDefault="003D72EC" w:rsidP="002E4BB0">
            <w:pPr>
              <w:spacing w:line="0" w:lineRule="atLeast"/>
            </w:pPr>
          </w:p>
          <w:p w14:paraId="39353E75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37D54D08" w14:textId="77777777" w:rsidTr="00036BCD">
        <w:tc>
          <w:tcPr>
            <w:tcW w:w="3115" w:type="dxa"/>
            <w:shd w:val="clear" w:color="auto" w:fill="auto"/>
            <w:vAlign w:val="center"/>
          </w:tcPr>
          <w:p w14:paraId="71FB9862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5C11CA6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18FCE48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4E95E58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615109CE" w14:textId="77777777" w:rsidTr="00036BCD">
        <w:tc>
          <w:tcPr>
            <w:tcW w:w="3115" w:type="dxa"/>
            <w:shd w:val="clear" w:color="auto" w:fill="auto"/>
            <w:vAlign w:val="center"/>
          </w:tcPr>
          <w:p w14:paraId="0CF8F783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63C1AA1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AD67B9E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04013FC3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7CF20085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B0AE29A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BA42A8E" w14:textId="77777777" w:rsidR="00A5667A" w:rsidRDefault="00A5667A" w:rsidP="00A5667A">
            <w:r w:rsidRPr="005F5E41">
              <w:t>ГОСТ 34130—2017</w:t>
            </w:r>
          </w:p>
        </w:tc>
      </w:tr>
    </w:tbl>
    <w:p w14:paraId="3EF7DBD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5B93280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6CD33436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45FBAB7" w14:textId="77777777" w:rsidTr="004E2D72">
        <w:tc>
          <w:tcPr>
            <w:tcW w:w="3119" w:type="dxa"/>
            <w:shd w:val="clear" w:color="auto" w:fill="auto"/>
          </w:tcPr>
          <w:p w14:paraId="7D86E20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A9AA58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9CCE45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1F810C8" w14:textId="77777777" w:rsidTr="004E2D72">
        <w:tc>
          <w:tcPr>
            <w:tcW w:w="3119" w:type="dxa"/>
            <w:shd w:val="clear" w:color="auto" w:fill="auto"/>
          </w:tcPr>
          <w:p w14:paraId="078AB64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F808E2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1DB24E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F2349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7BCD5F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26A334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3E525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04E9666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90ABAB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BA8C50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49BAE9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863CF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FDD7C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EF405F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2953AA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25EF4F7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82A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0AC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F1A23" w14:textId="77777777" w:rsidR="00450C48" w:rsidRDefault="00450C48" w:rsidP="004E2D72">
            <w:pPr>
              <w:spacing w:after="0" w:line="240" w:lineRule="auto"/>
            </w:pPr>
          </w:p>
          <w:p w14:paraId="456A59DA" w14:textId="77777777" w:rsidR="00450C48" w:rsidRDefault="00450C48" w:rsidP="004E2D72">
            <w:pPr>
              <w:spacing w:after="0" w:line="240" w:lineRule="auto"/>
            </w:pPr>
          </w:p>
          <w:p w14:paraId="1C05CF5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24E40BB8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3C93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B8C8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CA14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4CAEB16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4D09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3F2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1EF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065D1ED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8BA6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E5F4548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D29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F2BE36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022C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F822D4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7D15C0E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19D0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162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9DA76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5EBEF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4E48B02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59D4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049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ED8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9BC7E0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44FBD2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21981A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778EB0E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F0BBBDF" w14:textId="77777777" w:rsidTr="0096002B">
        <w:tc>
          <w:tcPr>
            <w:tcW w:w="3119" w:type="dxa"/>
            <w:shd w:val="clear" w:color="auto" w:fill="auto"/>
            <w:vAlign w:val="center"/>
          </w:tcPr>
          <w:p w14:paraId="3824E58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A866FF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283381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5AF521F" w14:textId="77777777" w:rsidTr="0096002B">
        <w:tc>
          <w:tcPr>
            <w:tcW w:w="3119" w:type="dxa"/>
            <w:shd w:val="clear" w:color="auto" w:fill="auto"/>
            <w:vAlign w:val="center"/>
          </w:tcPr>
          <w:p w14:paraId="10333AF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86A1795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91780A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CF4DFFC" w14:textId="77777777" w:rsidTr="0096002B">
        <w:tc>
          <w:tcPr>
            <w:tcW w:w="3119" w:type="dxa"/>
            <w:shd w:val="clear" w:color="auto" w:fill="auto"/>
            <w:vAlign w:val="center"/>
          </w:tcPr>
          <w:p w14:paraId="41EE45B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F5E1EF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FE9873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049CD00" w14:textId="77777777" w:rsidTr="0096002B">
        <w:tc>
          <w:tcPr>
            <w:tcW w:w="3119" w:type="dxa"/>
            <w:shd w:val="clear" w:color="auto" w:fill="auto"/>
            <w:vAlign w:val="center"/>
          </w:tcPr>
          <w:p w14:paraId="4941975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456F74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75984D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2EE826D5" w14:textId="77777777" w:rsidTr="0096002B">
        <w:tc>
          <w:tcPr>
            <w:tcW w:w="3119" w:type="dxa"/>
            <w:shd w:val="clear" w:color="auto" w:fill="auto"/>
            <w:vAlign w:val="center"/>
          </w:tcPr>
          <w:p w14:paraId="3A4A48E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EDA84FA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302C4F3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6CF47B44" w14:textId="77777777" w:rsidTr="0096002B">
        <w:tc>
          <w:tcPr>
            <w:tcW w:w="3119" w:type="dxa"/>
            <w:shd w:val="clear" w:color="auto" w:fill="auto"/>
            <w:vAlign w:val="center"/>
          </w:tcPr>
          <w:p w14:paraId="1B268D2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101C77E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2C4EFAB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29E28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3E4349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54C1DC0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C2285E2" w14:textId="77777777" w:rsidR="0050504D" w:rsidRPr="001131E0" w:rsidRDefault="00525BE4" w:rsidP="001131E0">
      <w:pPr>
        <w:rPr>
          <w:sz w:val="24"/>
          <w:szCs w:val="24"/>
        </w:rPr>
      </w:pPr>
      <w:r>
        <w:rPr>
          <w:sz w:val="24"/>
          <w:szCs w:val="24"/>
        </w:rPr>
        <w:t>Полипропиленовые мешки с полиэтиленовыми вкладышами, массой от 1 до 25</w:t>
      </w:r>
      <w:r w:rsidR="001131E0">
        <w:rPr>
          <w:sz w:val="24"/>
          <w:szCs w:val="24"/>
        </w:rPr>
        <w:t xml:space="preserve"> кг.</w:t>
      </w:r>
    </w:p>
    <w:p w14:paraId="4376EF5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4C7C374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EA2087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692C8AF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CDBDA4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="00625B7C">
        <w:rPr>
          <w:rFonts w:eastAsia="Times New Roman" w:cs="Times New Roman"/>
          <w:sz w:val="24"/>
          <w:szCs w:val="24"/>
          <w:lang w:eastAsia="ru-RU"/>
        </w:rPr>
        <w:t>: 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625B7C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4950D61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3302F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905447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A20BD23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25049FC3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D71D096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525BCEAD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6DBCDC1" w14:textId="1F79E77F" w:rsidR="007D5D8A" w:rsidRPr="009E21C6" w:rsidRDefault="00E14423" w:rsidP="009E21C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r w:rsidR="000F39A7">
        <w:t xml:space="preserve"> </w:t>
      </w:r>
    </w:p>
    <w:sectPr w:rsidR="007D5D8A" w:rsidRPr="009E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131E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25BE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25B7C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9D779C"/>
    <w:rsid w:val="009E21C6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5D3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6B3-1338-43D4-A7A8-22DE3773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2019-12-25T07:33:00Z</dcterms:created>
  <dcterms:modified xsi:type="dcterms:W3CDTF">2019-12-25T07:33:00Z</dcterms:modified>
</cp:coreProperties>
</file>