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8EA8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4C19BAC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6BEBFAC8" w14:textId="77777777" w:rsidTr="00C75EDD">
        <w:tc>
          <w:tcPr>
            <w:tcW w:w="3139" w:type="dxa"/>
            <w:shd w:val="clear" w:color="auto" w:fill="auto"/>
          </w:tcPr>
          <w:p w14:paraId="121FECB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6DC902B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88" w:type="dxa"/>
            <w:shd w:val="clear" w:color="auto" w:fill="auto"/>
          </w:tcPr>
          <w:p w14:paraId="537934D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0D864E2E" w14:textId="77777777" w:rsidTr="00C75EDD">
        <w:tc>
          <w:tcPr>
            <w:tcW w:w="3139" w:type="dxa"/>
            <w:shd w:val="clear" w:color="auto" w:fill="auto"/>
            <w:vAlign w:val="center"/>
          </w:tcPr>
          <w:p w14:paraId="5700C81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5408D08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Мелкодисперсный сыпучий гигроскопичный порошок. Допускаются комочки, </w:t>
            </w:r>
            <w:r w:rsidR="00685C6B">
              <w:rPr>
                <w:rFonts w:eastAsia="Times New Roman" w:cs="Times New Roman"/>
                <w:sz w:val="24"/>
                <w:szCs w:val="24"/>
                <w:lang w:eastAsia="ru-RU"/>
              </w:rPr>
              <w:t>легко рассыпающиеся при нажатии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134B16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05CC87D0" w14:textId="77777777" w:rsidTr="00C75EDD">
        <w:tc>
          <w:tcPr>
            <w:tcW w:w="3139" w:type="dxa"/>
            <w:shd w:val="clear" w:color="auto" w:fill="auto"/>
            <w:vAlign w:val="center"/>
          </w:tcPr>
          <w:p w14:paraId="7471F02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521635BF" w14:textId="77777777" w:rsidR="00CD27FA" w:rsidRPr="00CD27FA" w:rsidRDefault="00C82D39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Розовый разных оттенков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918C1B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77611757" w14:textId="77777777" w:rsidTr="00C75EDD">
        <w:tc>
          <w:tcPr>
            <w:tcW w:w="3139" w:type="dxa"/>
            <w:shd w:val="clear" w:color="auto" w:fill="auto"/>
            <w:vAlign w:val="center"/>
          </w:tcPr>
          <w:p w14:paraId="1282F37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4C3830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Характерный, посторонний запах продукта не допускаются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B85CEF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</w:tbl>
    <w:p w14:paraId="62C9675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38EE68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7C2F768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CD27FA" w14:paraId="565F4282" w14:textId="77777777" w:rsidTr="00C75EDD">
        <w:tc>
          <w:tcPr>
            <w:tcW w:w="3139" w:type="dxa"/>
            <w:shd w:val="clear" w:color="auto" w:fill="auto"/>
          </w:tcPr>
          <w:p w14:paraId="43E3FC6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1C57CF8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6FC0E6B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36E4CFC8" w14:textId="77777777" w:rsidTr="00C75EDD">
        <w:tc>
          <w:tcPr>
            <w:tcW w:w="3139" w:type="dxa"/>
            <w:shd w:val="clear" w:color="auto" w:fill="auto"/>
            <w:vAlign w:val="center"/>
          </w:tcPr>
          <w:p w14:paraId="1F875B3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доля влаги, %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6C2BBE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8,0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7AF308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33977-2016</w:t>
            </w:r>
          </w:p>
        </w:tc>
      </w:tr>
      <w:tr w:rsidR="00CD27FA" w:rsidRPr="00CD27FA" w14:paraId="66FEB9A9" w14:textId="77777777" w:rsidTr="00C75EDD">
        <w:tc>
          <w:tcPr>
            <w:tcW w:w="3139" w:type="dxa"/>
            <w:shd w:val="clear" w:color="auto" w:fill="auto"/>
            <w:vAlign w:val="center"/>
          </w:tcPr>
          <w:p w14:paraId="0303FC5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Размер частиц:</w:t>
            </w:r>
          </w:p>
          <w:p w14:paraId="4AF4FA9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проход через сито с размером ячейки 0,2 мм, %, не менее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33E29E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2DB6D5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34130-2017</w:t>
            </w:r>
          </w:p>
        </w:tc>
      </w:tr>
    </w:tbl>
    <w:p w14:paraId="5525696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74A5D0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1AE0AF7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456"/>
        <w:gridCol w:w="2760"/>
      </w:tblGrid>
      <w:tr w:rsidR="00CD27FA" w:rsidRPr="00CD27FA" w14:paraId="5D3E6EEE" w14:textId="77777777" w:rsidTr="00C75EDD">
        <w:tc>
          <w:tcPr>
            <w:tcW w:w="3139" w:type="dxa"/>
            <w:shd w:val="clear" w:color="auto" w:fill="auto"/>
          </w:tcPr>
          <w:p w14:paraId="38B91A3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3030691B" w14:textId="77777777" w:rsidR="00CD27FA" w:rsidRPr="00CD27FA" w:rsidRDefault="00CD27FA" w:rsidP="006465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Допустимые уровни, мг/кг, не более</w:t>
            </w:r>
          </w:p>
        </w:tc>
        <w:tc>
          <w:tcPr>
            <w:tcW w:w="2788" w:type="dxa"/>
            <w:shd w:val="clear" w:color="auto" w:fill="auto"/>
          </w:tcPr>
          <w:p w14:paraId="4C3D0D9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01545605" w14:textId="77777777" w:rsidTr="00C75EDD">
        <w:tc>
          <w:tcPr>
            <w:tcW w:w="3139" w:type="dxa"/>
            <w:shd w:val="clear" w:color="auto" w:fill="auto"/>
          </w:tcPr>
          <w:p w14:paraId="3F3298F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132258C1" w14:textId="77777777" w:rsid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27B3999D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018EA09" w14:textId="77777777" w:rsidR="00342F5C" w:rsidRPr="00CD27FA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6D7387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499E9F0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654788F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490" w:type="dxa"/>
            <w:shd w:val="clear" w:color="auto" w:fill="auto"/>
          </w:tcPr>
          <w:p w14:paraId="045D3E4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82ACA2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  <w:r w:rsidR="00342F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0,5-соковая продукция из овощей</w:t>
            </w:r>
          </w:p>
          <w:p w14:paraId="6C9A72B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7C2FBEE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4EBC926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788" w:type="dxa"/>
            <w:shd w:val="clear" w:color="auto" w:fill="auto"/>
          </w:tcPr>
          <w:p w14:paraId="3348EFC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022886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17D756E5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B2D5E9E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6939B8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77C36D5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1F46FC9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CD27FA" w:rsidRPr="00CD27FA" w14:paraId="6362DA5E" w14:textId="77777777" w:rsidTr="00C75EDD">
        <w:tc>
          <w:tcPr>
            <w:tcW w:w="3139" w:type="dxa"/>
            <w:shd w:val="clear" w:color="auto" w:fill="auto"/>
          </w:tcPr>
          <w:p w14:paraId="1B749D4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Микотоксины:</w:t>
            </w:r>
          </w:p>
          <w:p w14:paraId="63C2DE7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</w:p>
        </w:tc>
        <w:tc>
          <w:tcPr>
            <w:tcW w:w="3490" w:type="dxa"/>
            <w:shd w:val="clear" w:color="auto" w:fill="auto"/>
          </w:tcPr>
          <w:p w14:paraId="45DCBA7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FE9E00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калина, томаты)</w:t>
            </w:r>
          </w:p>
        </w:tc>
        <w:tc>
          <w:tcPr>
            <w:tcW w:w="2788" w:type="dxa"/>
            <w:shd w:val="clear" w:color="auto" w:fill="auto"/>
          </w:tcPr>
          <w:p w14:paraId="0A44A8B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708459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28038-2013</w:t>
            </w:r>
          </w:p>
        </w:tc>
      </w:tr>
      <w:tr w:rsidR="00226BB7" w:rsidRPr="00CD27FA" w14:paraId="76E62135" w14:textId="77777777" w:rsidTr="00C75EDD">
        <w:tc>
          <w:tcPr>
            <w:tcW w:w="3139" w:type="dxa"/>
            <w:shd w:val="clear" w:color="auto" w:fill="auto"/>
          </w:tcPr>
          <w:p w14:paraId="6260358B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1FF2F6D5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Гексахлорциклогексан (альфа, бета, гамма-изомеры)</w:t>
            </w:r>
          </w:p>
          <w:p w14:paraId="46F3FAFB" w14:textId="77777777" w:rsidR="00C85B4F" w:rsidRDefault="00C85B4F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8F05277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490" w:type="dxa"/>
            <w:shd w:val="clear" w:color="auto" w:fill="auto"/>
          </w:tcPr>
          <w:p w14:paraId="56986C8E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0896ECF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 – соковая продукция из овощей и бахчевых культур</w:t>
            </w:r>
          </w:p>
          <w:p w14:paraId="236CD245" w14:textId="77777777" w:rsidR="00226BB7" w:rsidRPr="00CD27FA" w:rsidRDefault="00226BB7" w:rsidP="00C85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14:paraId="20CB5718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3D8E5C6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2F39D4C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30349-96</w:t>
            </w:r>
          </w:p>
        </w:tc>
      </w:tr>
    </w:tbl>
    <w:p w14:paraId="7594DBB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*) В пересчете на исходный продукт с учетом содержания сухих веществ в сырье и в конечном продукте</w:t>
      </w:r>
    </w:p>
    <w:p w14:paraId="6ABE309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1D5A9F05" w14:textId="77777777" w:rsidR="00B364F5" w:rsidRPr="00CD27FA" w:rsidRDefault="00CD27FA" w:rsidP="00B364F5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Микробиологические показатели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389342F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61"/>
        <w:gridCol w:w="2765"/>
      </w:tblGrid>
      <w:tr w:rsidR="00CD27FA" w:rsidRPr="00CD27FA" w14:paraId="6269FC49" w14:textId="77777777" w:rsidTr="00C75EDD">
        <w:tc>
          <w:tcPr>
            <w:tcW w:w="3139" w:type="dxa"/>
            <w:shd w:val="clear" w:color="auto" w:fill="auto"/>
          </w:tcPr>
          <w:p w14:paraId="047C771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35F0744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64A9D55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42D5E56D" w14:textId="77777777" w:rsidTr="00C75EDD">
        <w:tc>
          <w:tcPr>
            <w:tcW w:w="3139" w:type="dxa"/>
            <w:shd w:val="clear" w:color="auto" w:fill="auto"/>
            <w:vAlign w:val="center"/>
          </w:tcPr>
          <w:p w14:paraId="170077A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КМАФАнМ,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7FA1FA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5х10</w:t>
            </w:r>
            <w:r w:rsidRPr="00CD27FA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19DEE9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CD27FA" w:rsidRPr="00CD27FA" w14:paraId="70CD90CF" w14:textId="77777777" w:rsidTr="00C75EDD">
        <w:tc>
          <w:tcPr>
            <w:tcW w:w="3139" w:type="dxa"/>
            <w:shd w:val="clear" w:color="auto" w:fill="auto"/>
            <w:vAlign w:val="center"/>
          </w:tcPr>
          <w:p w14:paraId="22CF5BA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БГКП (колиформы),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7FB82A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1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6CF7BC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CD27FA" w:rsidRPr="00CD27FA" w14:paraId="0610D569" w14:textId="77777777" w:rsidTr="00C75EDD">
        <w:tc>
          <w:tcPr>
            <w:tcW w:w="3139" w:type="dxa"/>
            <w:shd w:val="clear" w:color="auto" w:fill="auto"/>
            <w:vAlign w:val="center"/>
          </w:tcPr>
          <w:p w14:paraId="1939428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Патогенные, в т.ч. сальмонеллы,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4B9C2C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571492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CD27FA" w:rsidRPr="00CD27FA" w14:paraId="67257F63" w14:textId="77777777" w:rsidTr="00C75EDD">
        <w:tc>
          <w:tcPr>
            <w:tcW w:w="3139" w:type="dxa"/>
            <w:shd w:val="clear" w:color="auto" w:fill="auto"/>
            <w:vAlign w:val="center"/>
          </w:tcPr>
          <w:p w14:paraId="4ED7C80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Дрожжи и плесени в сумме,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720A44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A4C2B4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2494DA1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D7ECDF6" w14:textId="77777777" w:rsidR="000C2229" w:rsidRDefault="000C2229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04B0460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797AAD70" w14:textId="77777777" w:rsidR="00CD27FA" w:rsidRPr="00CD27FA" w:rsidRDefault="00CD27FA" w:rsidP="00CD27FA">
      <w:pPr>
        <w:spacing w:after="0" w:line="0" w:lineRule="atLeast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725CA569" w14:textId="77777777" w:rsidR="00CD27FA" w:rsidRPr="00CD27FA" w:rsidRDefault="00F858B0" w:rsidP="008E322D">
      <w:pPr>
        <w:spacing w:after="0"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Первичная – пакеты из полимерных или комбинированных материалов, вторичная – коробки или барабаны из картона или комбинирован</w:t>
      </w:r>
      <w:r w:rsidR="00EE1511">
        <w:rPr>
          <w:rFonts w:eastAsia="Times New Roman" w:cs="Times New Roman"/>
          <w:sz w:val="24"/>
          <w:szCs w:val="24"/>
          <w:lang w:eastAsia="ru-RU"/>
        </w:rPr>
        <w:t>ных материалов, массой нетто 25</w:t>
      </w:r>
      <w:r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6742939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0242D9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06F4F23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DFDCA7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</w:t>
      </w:r>
    </w:p>
    <w:p w14:paraId="0C4D9B0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8404743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</w:p>
    <w:p w14:paraId="74FA9D45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D70484B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24 месяца в закрытой упаковке</w:t>
      </w:r>
    </w:p>
    <w:p w14:paraId="67923232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E9C96E8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CD2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08562DF5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D2DC43A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0FCDD61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6699FA5A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3C264708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5EAE5087" w14:textId="3B64F099" w:rsidR="000803FB" w:rsidRPr="005F7F82" w:rsidRDefault="00CD27FA" w:rsidP="005F7F82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  <w:bookmarkStart w:id="0" w:name="_GoBack"/>
      <w:bookmarkEnd w:id="0"/>
    </w:p>
    <w:sectPr w:rsidR="000803FB" w:rsidRPr="005F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803FB"/>
    <w:rsid w:val="000B1910"/>
    <w:rsid w:val="000C2229"/>
    <w:rsid w:val="000D6AAA"/>
    <w:rsid w:val="001C40E2"/>
    <w:rsid w:val="00225A51"/>
    <w:rsid w:val="00226BB7"/>
    <w:rsid w:val="002B6DDA"/>
    <w:rsid w:val="002F5926"/>
    <w:rsid w:val="00342BA6"/>
    <w:rsid w:val="00342F5C"/>
    <w:rsid w:val="00365B11"/>
    <w:rsid w:val="00422216"/>
    <w:rsid w:val="004A0887"/>
    <w:rsid w:val="004A6334"/>
    <w:rsid w:val="004B79CF"/>
    <w:rsid w:val="00525BCC"/>
    <w:rsid w:val="00530D52"/>
    <w:rsid w:val="00536E2B"/>
    <w:rsid w:val="00545E72"/>
    <w:rsid w:val="005977AD"/>
    <w:rsid w:val="005F7F82"/>
    <w:rsid w:val="00637BA4"/>
    <w:rsid w:val="006465A3"/>
    <w:rsid w:val="00685C6B"/>
    <w:rsid w:val="006A2402"/>
    <w:rsid w:val="006D4142"/>
    <w:rsid w:val="00737C31"/>
    <w:rsid w:val="00766DE9"/>
    <w:rsid w:val="007B09D0"/>
    <w:rsid w:val="007E4F42"/>
    <w:rsid w:val="0082229C"/>
    <w:rsid w:val="00834684"/>
    <w:rsid w:val="0084050D"/>
    <w:rsid w:val="008D0C69"/>
    <w:rsid w:val="008E322D"/>
    <w:rsid w:val="009370AB"/>
    <w:rsid w:val="0095320D"/>
    <w:rsid w:val="00A053CF"/>
    <w:rsid w:val="00A06AA2"/>
    <w:rsid w:val="00AA1D6A"/>
    <w:rsid w:val="00B015C9"/>
    <w:rsid w:val="00B364F5"/>
    <w:rsid w:val="00B431A2"/>
    <w:rsid w:val="00B724B0"/>
    <w:rsid w:val="00B75067"/>
    <w:rsid w:val="00BE4ED1"/>
    <w:rsid w:val="00C506C9"/>
    <w:rsid w:val="00C608B9"/>
    <w:rsid w:val="00C82D39"/>
    <w:rsid w:val="00C85B4F"/>
    <w:rsid w:val="00CB6C1A"/>
    <w:rsid w:val="00CC3293"/>
    <w:rsid w:val="00CD27FA"/>
    <w:rsid w:val="00CE660B"/>
    <w:rsid w:val="00DC41DA"/>
    <w:rsid w:val="00DE1F15"/>
    <w:rsid w:val="00E07F88"/>
    <w:rsid w:val="00E11972"/>
    <w:rsid w:val="00E3275B"/>
    <w:rsid w:val="00E3529B"/>
    <w:rsid w:val="00E6706C"/>
    <w:rsid w:val="00ED0868"/>
    <w:rsid w:val="00EE1511"/>
    <w:rsid w:val="00F04118"/>
    <w:rsid w:val="00F34DE5"/>
    <w:rsid w:val="00F858B0"/>
    <w:rsid w:val="00FC3BC0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A832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C8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3</cp:revision>
  <cp:lastPrinted>2019-06-28T12:10:00Z</cp:lastPrinted>
  <dcterms:created xsi:type="dcterms:W3CDTF">2019-07-31T07:13:00Z</dcterms:created>
  <dcterms:modified xsi:type="dcterms:W3CDTF">2019-08-28T11:55:00Z</dcterms:modified>
</cp:coreProperties>
</file>